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EC" w:rsidRDefault="008A41EC" w:rsidP="008A41E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8A41EC">
        <w:rPr>
          <w:rFonts w:ascii="Times New Roman" w:hAnsi="Times New Roman" w:cs="Times New Roman"/>
          <w:b/>
          <w:sz w:val="32"/>
          <w:szCs w:val="32"/>
        </w:rPr>
        <w:drawing>
          <wp:inline distT="0" distB="0" distL="0" distR="0">
            <wp:extent cx="450850" cy="546100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461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1EC" w:rsidRPr="002623F6" w:rsidRDefault="008A41EC" w:rsidP="008A41E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2623F6">
        <w:rPr>
          <w:rFonts w:ascii="Times New Roman" w:hAnsi="Times New Roman" w:cs="Times New Roman"/>
          <w:b/>
          <w:sz w:val="32"/>
          <w:szCs w:val="32"/>
        </w:rPr>
        <w:t>Д У М А</w:t>
      </w:r>
    </w:p>
    <w:p w:rsidR="008A41EC" w:rsidRPr="002623F6" w:rsidRDefault="008A41EC" w:rsidP="008A41E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23F6">
        <w:rPr>
          <w:rFonts w:ascii="Times New Roman" w:hAnsi="Times New Roman" w:cs="Times New Roman"/>
          <w:b/>
          <w:sz w:val="32"/>
          <w:szCs w:val="32"/>
        </w:rPr>
        <w:t>КОНАКОВСКОГО МУНИЦИПАЛЬНОГО ОКРУГА</w:t>
      </w:r>
    </w:p>
    <w:p w:rsidR="008A41EC" w:rsidRDefault="008A41EC" w:rsidP="008A41E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23F6">
        <w:rPr>
          <w:rFonts w:ascii="Times New Roman" w:hAnsi="Times New Roman" w:cs="Times New Roman"/>
          <w:b/>
          <w:sz w:val="32"/>
          <w:szCs w:val="32"/>
        </w:rPr>
        <w:t>ПЕРВОГО СОЗЫ</w:t>
      </w:r>
      <w:r>
        <w:rPr>
          <w:rFonts w:ascii="Times New Roman" w:hAnsi="Times New Roman" w:cs="Times New Roman"/>
          <w:b/>
          <w:sz w:val="32"/>
          <w:szCs w:val="32"/>
        </w:rPr>
        <w:t>ВА</w:t>
      </w:r>
    </w:p>
    <w:p w:rsidR="008A41EC" w:rsidRPr="002623F6" w:rsidRDefault="008A41EC" w:rsidP="008A41EC">
      <w:pPr>
        <w:spacing w:after="0" w:line="240" w:lineRule="auto"/>
        <w:jc w:val="center"/>
        <w:rPr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_______________________________________________________</w:t>
      </w:r>
    </w:p>
    <w:p w:rsidR="008A41EC" w:rsidRPr="00655B9A" w:rsidRDefault="008A41EC" w:rsidP="008A41EC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55B9A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8A41EC" w:rsidRPr="00655B9A" w:rsidRDefault="008A41EC" w:rsidP="008A41EC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55B9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55B9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8A41EC" w:rsidRPr="00B7554B" w:rsidRDefault="008A41EC" w:rsidP="008A4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05.12.2023 </w:t>
      </w:r>
      <w:r w:rsidRPr="00655B9A">
        <w:rPr>
          <w:rFonts w:ascii="Times New Roman" w:hAnsi="Times New Roman" w:cs="Times New Roman"/>
          <w:sz w:val="28"/>
          <w:szCs w:val="28"/>
        </w:rPr>
        <w:tab/>
      </w:r>
      <w:r w:rsidRPr="00655B9A">
        <w:rPr>
          <w:rFonts w:ascii="Times New Roman" w:hAnsi="Times New Roman" w:cs="Times New Roman"/>
          <w:sz w:val="28"/>
          <w:szCs w:val="28"/>
        </w:rPr>
        <w:tab/>
      </w:r>
      <w:r w:rsidRPr="00655B9A">
        <w:rPr>
          <w:rFonts w:ascii="Times New Roman" w:hAnsi="Times New Roman" w:cs="Times New Roman"/>
          <w:sz w:val="28"/>
          <w:szCs w:val="28"/>
        </w:rPr>
        <w:tab/>
      </w:r>
      <w:r w:rsidRPr="00655B9A">
        <w:rPr>
          <w:rFonts w:ascii="Times New Roman" w:hAnsi="Times New Roman" w:cs="Times New Roman"/>
          <w:sz w:val="28"/>
          <w:szCs w:val="28"/>
        </w:rPr>
        <w:tab/>
        <w:t>г. Конаково</w:t>
      </w:r>
      <w:r w:rsidRPr="00655B9A">
        <w:rPr>
          <w:rFonts w:ascii="Times New Roman" w:hAnsi="Times New Roman" w:cs="Times New Roman"/>
          <w:sz w:val="28"/>
          <w:szCs w:val="28"/>
        </w:rPr>
        <w:tab/>
      </w:r>
      <w:r w:rsidRPr="00655B9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№ 69</w:t>
      </w:r>
      <w:r w:rsidRPr="00655B9A"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98"/>
        <w:gridCol w:w="4390"/>
      </w:tblGrid>
      <w:tr w:rsidR="008A41EC" w:rsidRPr="00655B9A" w:rsidTr="00D71742">
        <w:trPr>
          <w:trHeight w:val="2295"/>
        </w:trPr>
        <w:tc>
          <w:tcPr>
            <w:tcW w:w="5098" w:type="dxa"/>
          </w:tcPr>
          <w:p w:rsidR="008A41EC" w:rsidRPr="008A41EC" w:rsidRDefault="008A41EC" w:rsidP="00D71742">
            <w:pPr>
              <w:tabs>
                <w:tab w:val="left" w:pos="102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1E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депутатов городского поселения поселок Новозавидовский № 29 от 26.12.2022 года «О бюджете городского поселения  поселок Новозавидовский на 2023 год и на плановый период 2024-2025 годов» </w:t>
            </w:r>
          </w:p>
        </w:tc>
        <w:tc>
          <w:tcPr>
            <w:tcW w:w="4390" w:type="dxa"/>
          </w:tcPr>
          <w:p w:rsidR="008A41EC" w:rsidRPr="00655B9A" w:rsidRDefault="008A41EC" w:rsidP="00D71742">
            <w:pPr>
              <w:tabs>
                <w:tab w:val="left" w:pos="102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1EC" w:rsidRPr="00655B9A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5B9A">
        <w:rPr>
          <w:rFonts w:ascii="Times New Roman" w:hAnsi="Times New Roman" w:cs="Times New Roman"/>
          <w:sz w:val="28"/>
          <w:szCs w:val="28"/>
        </w:rPr>
        <w:t xml:space="preserve"> На основании Бюджетного кодекса РФ, </w:t>
      </w:r>
      <w:r w:rsidRPr="00655B9A">
        <w:rPr>
          <w:rFonts w:ascii="Times New Roman" w:hAnsi="Times New Roman" w:cs="Times New Roman"/>
          <w:sz w:val="28"/>
          <w:szCs w:val="28"/>
          <w:shd w:val="clear" w:color="auto" w:fill="FFFFFF"/>
        </w:rPr>
        <w:t>руководствуясь Уставом муниципального образования городского поселения поселок Новозавидовский Конаковского района Тверской области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8A41EC" w:rsidRPr="00655B9A" w:rsidRDefault="008A41EC" w:rsidP="008A41EC">
      <w:pPr>
        <w:tabs>
          <w:tab w:val="left" w:pos="1020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B9A">
        <w:rPr>
          <w:rFonts w:ascii="Times New Roman" w:hAnsi="Times New Roman" w:cs="Times New Roman"/>
          <w:b/>
          <w:sz w:val="28"/>
          <w:szCs w:val="28"/>
        </w:rPr>
        <w:t>Дума Конаковского муниципального округа</w:t>
      </w:r>
    </w:p>
    <w:p w:rsidR="008A41EC" w:rsidRPr="00655B9A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B9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proofErr w:type="gramStart"/>
      <w:r w:rsidRPr="00655B9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55B9A">
        <w:rPr>
          <w:rFonts w:ascii="Times New Roman" w:hAnsi="Times New Roman" w:cs="Times New Roman"/>
          <w:b/>
          <w:sz w:val="28"/>
          <w:szCs w:val="28"/>
        </w:rPr>
        <w:t xml:space="preserve"> Е Ш И ЛА:</w:t>
      </w:r>
      <w:bookmarkStart w:id="0" w:name="_GoBack"/>
      <w:bookmarkEnd w:id="0"/>
    </w:p>
    <w:p w:rsidR="008A41EC" w:rsidRPr="00655B9A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9A">
        <w:rPr>
          <w:rFonts w:ascii="Times New Roman" w:hAnsi="Times New Roman" w:cs="Times New Roman"/>
          <w:sz w:val="28"/>
          <w:szCs w:val="28"/>
        </w:rPr>
        <w:t>Принять следующие изменения и дополнения в решение Совета депутатов городского поселения поселок Новозавидовский № 29 от 26.12.2022 года «О бюджете городского поселения поселок Новозавидовский на 2023 год и на плановый период 2024-2025 годов» (в редакции решений № 19 от 27.04.2023 года, № 32 от 21.09.2023 года).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1. Статью 1 изложить в следующей редакции: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Статья 1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городского поселения поселок   Новозавидовский на 2023 год: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1) общий объем доходов бюджета в сумме 58 151,000 тыс. руб.;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2) общий объем расходов бюджета в сумме 67013,500 тыс. руб.;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3) дефицит бюджета в сумме 8 862,500 тыс. руб.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городского поселения поселок   Новозавидовский на 2024 и 2025 годы: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1) общий объем доходов бюджета на 2024 год в сумме 37 402,100 тыс. руб. и на 2025 год в сумме 37 760,700 тыс. руб.;</w:t>
      </w:r>
    </w:p>
    <w:p w:rsidR="008A41EC" w:rsidRPr="00655B9A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2) общий</w:t>
      </w:r>
      <w:r w:rsidRPr="00655B9A">
        <w:rPr>
          <w:rFonts w:ascii="Times New Roman" w:hAnsi="Times New Roman" w:cs="Times New Roman"/>
          <w:sz w:val="28"/>
          <w:szCs w:val="28"/>
        </w:rPr>
        <w:t xml:space="preserve"> объем расходов бюджета на 2024 год в сумме 37 402,100 тыс. руб., в том числе условно утвержденные расходы в сумме  926,539 тыс. 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5B9A">
        <w:rPr>
          <w:rFonts w:ascii="Times New Roman" w:hAnsi="Times New Roman" w:cs="Times New Roman"/>
          <w:sz w:val="28"/>
          <w:szCs w:val="28"/>
        </w:rPr>
        <w:t xml:space="preserve">, </w:t>
      </w:r>
      <w:r w:rsidRPr="00655B9A">
        <w:rPr>
          <w:rFonts w:ascii="Times New Roman" w:hAnsi="Times New Roman" w:cs="Times New Roman"/>
          <w:sz w:val="28"/>
          <w:szCs w:val="28"/>
        </w:rPr>
        <w:lastRenderedPageBreak/>
        <w:t xml:space="preserve">на 2025 год в сумме  37 760,700 тыс. руб., в том числе условно утвержденные расходы в  сумме    1 870,478  тыс. руб. </w:t>
      </w:r>
    </w:p>
    <w:p w:rsidR="008A41EC" w:rsidRPr="00655B9A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9A">
        <w:rPr>
          <w:rFonts w:ascii="Times New Roman" w:hAnsi="Times New Roman" w:cs="Times New Roman"/>
          <w:sz w:val="28"/>
          <w:szCs w:val="28"/>
        </w:rPr>
        <w:t>3) дефицит/</w:t>
      </w:r>
      <w:proofErr w:type="spellStart"/>
      <w:r w:rsidRPr="00655B9A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655B9A">
        <w:rPr>
          <w:rFonts w:ascii="Times New Roman" w:hAnsi="Times New Roman" w:cs="Times New Roman"/>
          <w:sz w:val="28"/>
          <w:szCs w:val="28"/>
        </w:rPr>
        <w:t xml:space="preserve"> на 2024 год в сумме 0,00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655B9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55B9A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5B9A">
        <w:rPr>
          <w:rFonts w:ascii="Times New Roman" w:hAnsi="Times New Roman" w:cs="Times New Roman"/>
          <w:sz w:val="28"/>
          <w:szCs w:val="28"/>
        </w:rPr>
        <w:t xml:space="preserve"> , на 2025 год  в сумме 0,00 тыс</w:t>
      </w:r>
      <w:r>
        <w:rPr>
          <w:rFonts w:ascii="Times New Roman" w:hAnsi="Times New Roman" w:cs="Times New Roman"/>
          <w:sz w:val="28"/>
          <w:szCs w:val="28"/>
        </w:rPr>
        <w:t>.руб</w:t>
      </w:r>
      <w:r w:rsidRPr="00655B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41EC" w:rsidRPr="00655B9A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9A">
        <w:rPr>
          <w:rFonts w:ascii="Times New Roman" w:hAnsi="Times New Roman" w:cs="Times New Roman"/>
          <w:sz w:val="28"/>
          <w:szCs w:val="28"/>
        </w:rPr>
        <w:t>3.Утвердить объем межбюджетных трансфертов, получаемых из других бюджетов бюджетной системы Российской Федерации, в 2023 году в сумме 8 386,709тысруб, в 2024 году в сумме  340,550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655B9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55B9A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5B9A">
        <w:rPr>
          <w:rFonts w:ascii="Times New Roman" w:hAnsi="Times New Roman" w:cs="Times New Roman"/>
          <w:sz w:val="28"/>
          <w:szCs w:val="28"/>
        </w:rPr>
        <w:t>,  в 2025 году в сумме 351,15  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5B9A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A41EC" w:rsidRPr="00655B9A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9A">
        <w:rPr>
          <w:rFonts w:ascii="Times New Roman" w:hAnsi="Times New Roman" w:cs="Times New Roman"/>
          <w:sz w:val="28"/>
          <w:szCs w:val="28"/>
        </w:rPr>
        <w:t>4. Утвердить объем межбюджетных трансфертов, предоставляемых другим бюджетам бюджетной системы Российской Федерации в 2023 году в сумме 6 027,728тысруб, в 2024 году в сумме  448,825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655B9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55B9A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5B9A">
        <w:rPr>
          <w:rFonts w:ascii="Times New Roman" w:hAnsi="Times New Roman" w:cs="Times New Roman"/>
          <w:sz w:val="28"/>
          <w:szCs w:val="28"/>
        </w:rPr>
        <w:t>, в 2025 году в сумме  453,128 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5B9A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A41EC" w:rsidRPr="00655B9A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55B9A">
        <w:rPr>
          <w:rFonts w:ascii="Times New Roman" w:hAnsi="Times New Roman" w:cs="Times New Roman"/>
          <w:sz w:val="28"/>
          <w:szCs w:val="28"/>
        </w:rPr>
        <w:t>5. Утвердить источники финансирования дефицита бюджета городского поселения поселок Новозавидовский на 2023 год и на плановый период 2024- 2025 годов согласно приложению 1 к настоящему Решению.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2. Статью 5 изложить в следующей редакции: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«Статья 5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«Утвердить объем бюджетных ассигнований муниципального дорожного фонда муниципального образования городское поселение поселок Новозавидовский Тверской области на 2023 год в сумме 11 308,600 тыс. руб., на 2024 год в сумме 4 824,600 тыс</w:t>
      </w:r>
      <w:proofErr w:type="gramStart"/>
      <w:r w:rsidRPr="008A41E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A41EC">
        <w:rPr>
          <w:rFonts w:ascii="Times New Roman" w:hAnsi="Times New Roman" w:cs="Times New Roman"/>
          <w:sz w:val="28"/>
          <w:szCs w:val="28"/>
        </w:rPr>
        <w:t>уб., 2025 год 4 824,600 тыс. руб.</w:t>
      </w:r>
    </w:p>
    <w:p w:rsidR="008A41EC" w:rsidRPr="008A41EC" w:rsidRDefault="008A41EC" w:rsidP="008A41EC">
      <w:pPr>
        <w:tabs>
          <w:tab w:val="left" w:pos="9498"/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3. Пункт 1 статьи 7 изложить в следующей редакции: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1.«Утвердить объем иных межбюджетных трансфертов, передаваемых из бюджета поселения   бюджету муниципального района на 2023 год в сумме 6 027,728 тыс. руб., на 2024 год 448,825 тыс. руб., 2025 год на 453,128 тыс. руб., в том числе: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- межбюджетный трансферт на осуществление части переданных полномочий по исполнению бюджета поселения, в соответствии с заключенным соглашением на 2023 год в сумме 600,000 тыс. руб., на 2024 год 448,825 тыс</w:t>
      </w:r>
      <w:proofErr w:type="gramStart"/>
      <w:r w:rsidRPr="008A41E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A41EC">
        <w:rPr>
          <w:rFonts w:ascii="Times New Roman" w:hAnsi="Times New Roman" w:cs="Times New Roman"/>
          <w:sz w:val="28"/>
          <w:szCs w:val="28"/>
        </w:rPr>
        <w:t>уб., на 2025 год 453,128 тыс. руб.,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-    на осуществление части переданных полномочий по ремонту дворовых территорий многоквартирных домов, проездов к дворовым территориям многоквартирных домов населенных пунктов за счет средств местного бюджета на 2023 год в сумме 575,312 тыс. руб.,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A41EC">
        <w:rPr>
          <w:rFonts w:ascii="Times New Roman" w:hAnsi="Times New Roman" w:cs="Times New Roman"/>
          <w:sz w:val="28"/>
          <w:szCs w:val="28"/>
        </w:rPr>
        <w:t>на осуществление части переданных полномочий по осуществлению дорожной деятельности в отношении автомобильных дорог местного значения в границах населенных пунктов поселения в части</w:t>
      </w:r>
      <w:proofErr w:type="gramEnd"/>
      <w:r w:rsidRPr="008A41EC">
        <w:rPr>
          <w:rFonts w:ascii="Times New Roman" w:hAnsi="Times New Roman" w:cs="Times New Roman"/>
          <w:sz w:val="28"/>
          <w:szCs w:val="28"/>
        </w:rPr>
        <w:t xml:space="preserve"> капитального ремонта и ремонта улично-дорожной сети на 2023 год  сумме 4 852, 416 тыс. руб. </w:t>
      </w:r>
    </w:p>
    <w:p w:rsidR="008A41EC" w:rsidRPr="002623F6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4. Приложение 1«Источники финансирования дефицита бюджета городского поселения поселок Новозавидовский на 2023 год и на плановый период 2024- 2025 годов» изложить в новой редакции согласно приложению 1 к настоящему Реш</w:t>
      </w:r>
      <w:r w:rsidRPr="00655B9A">
        <w:rPr>
          <w:rFonts w:ascii="Times New Roman" w:hAnsi="Times New Roman" w:cs="Times New Roman"/>
          <w:sz w:val="28"/>
          <w:szCs w:val="28"/>
        </w:rPr>
        <w:t>ению.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 xml:space="preserve">5. Приложение 2«Прогнозируемые доходы бюджета городского поселения поселок Новозавидовский по группам, подгруппам, статьям, подстатьям и элементам </w:t>
      </w:r>
      <w:proofErr w:type="gramStart"/>
      <w:r w:rsidRPr="008A41EC">
        <w:rPr>
          <w:rFonts w:ascii="Times New Roman" w:hAnsi="Times New Roman" w:cs="Times New Roman"/>
          <w:sz w:val="28"/>
          <w:szCs w:val="28"/>
        </w:rPr>
        <w:t>доходов классификации доходов бюджетов Российской Федерации</w:t>
      </w:r>
      <w:proofErr w:type="gramEnd"/>
      <w:r w:rsidRPr="008A41EC"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2024 -2025 годов» изложить в новой редакции согласно приложению 2 к настоящему Решению.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6. Приложение 3 «Распределение бюджетных ассигнований местного бюджета по разделам и подразделам классификации расходов бюджетов Российской Федерации на 2023 год и на плановый период 2024-2025годов»  изложить в новой редакции согласно приложению 3  к настоящему Решению.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 xml:space="preserve">7. Приложение 4«Распределение бюджетных ассигнований расходов местного бюджета по разделам, подразделам, целевым статьям (не программным направлениям деятельности), группам, подгруппам и элементам </w:t>
      </w:r>
      <w:proofErr w:type="gramStart"/>
      <w:r w:rsidRPr="008A41E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8A41EC"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2024- 2025 годов» изложить в новой редакции согласно приложению 4 к настоящему Решению.</w:t>
      </w:r>
    </w:p>
    <w:p w:rsidR="008A41EC" w:rsidRPr="008A41EC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 xml:space="preserve">8. Приложение 5 «Ведомственная структура расходов местного бюджета по главным распорядителям бюджетных средств, разделам, подразделам, целевым статьям (не программным направлениям деятельности), группам, подгруппам и элементам </w:t>
      </w:r>
      <w:proofErr w:type="gramStart"/>
      <w:r w:rsidRPr="008A41E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8A41EC"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2024 -2025 годов» изложить в новой редакции согласно приложению 5 к настоящему Решению.</w:t>
      </w:r>
    </w:p>
    <w:p w:rsidR="008A41EC" w:rsidRPr="002623F6" w:rsidRDefault="008A41EC" w:rsidP="008A41EC">
      <w:pPr>
        <w:tabs>
          <w:tab w:val="left" w:pos="10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>9. Приложение 6 «Общий объем бюджетных ассигнований, направляемых</w:t>
      </w:r>
      <w:r w:rsidRPr="00655B9A">
        <w:rPr>
          <w:rFonts w:ascii="Times New Roman" w:hAnsi="Times New Roman" w:cs="Times New Roman"/>
          <w:sz w:val="28"/>
          <w:szCs w:val="28"/>
        </w:rPr>
        <w:t xml:space="preserve"> на исполнение публичных нормативных обязательств на 2023 год и на плановый период 2024 и 2025 годов» изложить в новой редакции согласно приложе</w:t>
      </w:r>
      <w:r>
        <w:rPr>
          <w:rFonts w:ascii="Times New Roman" w:hAnsi="Times New Roman" w:cs="Times New Roman"/>
          <w:sz w:val="28"/>
          <w:szCs w:val="28"/>
        </w:rPr>
        <w:t>нию 6 к настоящему Р</w:t>
      </w:r>
      <w:r w:rsidRPr="00655B9A">
        <w:rPr>
          <w:rFonts w:ascii="Times New Roman" w:hAnsi="Times New Roman" w:cs="Times New Roman"/>
          <w:sz w:val="28"/>
          <w:szCs w:val="28"/>
        </w:rPr>
        <w:t>ешению.</w:t>
      </w:r>
    </w:p>
    <w:p w:rsidR="008A41EC" w:rsidRPr="00655B9A" w:rsidRDefault="008A41EC" w:rsidP="008A41EC">
      <w:pPr>
        <w:tabs>
          <w:tab w:val="left" w:pos="102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B9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8A41EC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B9A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подписания и подлежит официальному обнародованию в общеустановленном порядке.  </w:t>
      </w:r>
    </w:p>
    <w:p w:rsidR="008A41EC" w:rsidRPr="00655B9A" w:rsidRDefault="008A41EC" w:rsidP="008A41EC">
      <w:pPr>
        <w:pStyle w:val="FR1"/>
        <w:spacing w:before="0"/>
        <w:rPr>
          <w:sz w:val="28"/>
          <w:szCs w:val="28"/>
        </w:rPr>
      </w:pPr>
    </w:p>
    <w:p w:rsidR="008A41EC" w:rsidRPr="00655B9A" w:rsidRDefault="008A41EC" w:rsidP="008A41EC">
      <w:pPr>
        <w:pStyle w:val="FR1"/>
        <w:spacing w:before="0"/>
        <w:rPr>
          <w:sz w:val="28"/>
          <w:szCs w:val="28"/>
        </w:rPr>
      </w:pPr>
    </w:p>
    <w:p w:rsidR="008A41EC" w:rsidRPr="00655B9A" w:rsidRDefault="008A41EC" w:rsidP="008A41EC">
      <w:pPr>
        <w:pStyle w:val="FR1"/>
        <w:spacing w:before="0"/>
        <w:rPr>
          <w:sz w:val="28"/>
          <w:szCs w:val="28"/>
        </w:rPr>
      </w:pPr>
    </w:p>
    <w:p w:rsidR="008A41EC" w:rsidRPr="008A41EC" w:rsidRDefault="008A41EC" w:rsidP="008A41E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 w:rsidRPr="008A41EC">
        <w:rPr>
          <w:rFonts w:ascii="Times New Roman" w:hAnsi="Times New Roman" w:cs="Times New Roman"/>
          <w:sz w:val="28"/>
          <w:szCs w:val="28"/>
        </w:rPr>
        <w:t>Конаковского</w:t>
      </w:r>
      <w:proofErr w:type="gramEnd"/>
    </w:p>
    <w:p w:rsidR="008A41EC" w:rsidRPr="008A41EC" w:rsidRDefault="008A41EC" w:rsidP="008A4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1EC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8A41EC">
        <w:rPr>
          <w:rFonts w:ascii="Times New Roman" w:hAnsi="Times New Roman" w:cs="Times New Roman"/>
          <w:sz w:val="28"/>
          <w:szCs w:val="28"/>
        </w:rPr>
        <w:tab/>
      </w:r>
      <w:r w:rsidRPr="008A41EC">
        <w:rPr>
          <w:rFonts w:ascii="Times New Roman" w:hAnsi="Times New Roman" w:cs="Times New Roman"/>
          <w:sz w:val="28"/>
          <w:szCs w:val="28"/>
        </w:rPr>
        <w:tab/>
      </w:r>
      <w:r w:rsidRPr="008A41EC">
        <w:rPr>
          <w:rFonts w:ascii="Times New Roman" w:hAnsi="Times New Roman" w:cs="Times New Roman"/>
          <w:sz w:val="28"/>
          <w:szCs w:val="28"/>
        </w:rPr>
        <w:tab/>
      </w:r>
      <w:r w:rsidRPr="008A41EC">
        <w:rPr>
          <w:rFonts w:ascii="Times New Roman" w:hAnsi="Times New Roman" w:cs="Times New Roman"/>
          <w:sz w:val="28"/>
          <w:szCs w:val="28"/>
        </w:rPr>
        <w:tab/>
      </w:r>
      <w:r w:rsidRPr="008A41EC">
        <w:rPr>
          <w:rFonts w:ascii="Times New Roman" w:hAnsi="Times New Roman" w:cs="Times New Roman"/>
          <w:sz w:val="28"/>
          <w:szCs w:val="28"/>
        </w:rPr>
        <w:tab/>
      </w:r>
      <w:r w:rsidRPr="008A41EC">
        <w:rPr>
          <w:rFonts w:ascii="Times New Roman" w:hAnsi="Times New Roman" w:cs="Times New Roman"/>
          <w:sz w:val="28"/>
          <w:szCs w:val="28"/>
        </w:rPr>
        <w:tab/>
        <w:t xml:space="preserve">    Д</w:t>
      </w:r>
      <w:proofErr w:type="gramStart"/>
      <w:r w:rsidRPr="008A41EC">
        <w:rPr>
          <w:rFonts w:ascii="Times New Roman" w:hAnsi="Times New Roman" w:cs="Times New Roman"/>
          <w:sz w:val="28"/>
          <w:szCs w:val="28"/>
        </w:rPr>
        <w:t>,Е</w:t>
      </w:r>
      <w:proofErr w:type="gramEnd"/>
      <w:r w:rsidRPr="008A41E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A41EC">
        <w:rPr>
          <w:rFonts w:ascii="Times New Roman" w:hAnsi="Times New Roman" w:cs="Times New Roman"/>
          <w:sz w:val="28"/>
          <w:szCs w:val="28"/>
        </w:rPr>
        <w:t>Щурин</w:t>
      </w:r>
      <w:proofErr w:type="spellEnd"/>
    </w:p>
    <w:p w:rsidR="008A41EC" w:rsidRPr="008A41EC" w:rsidRDefault="008A41EC" w:rsidP="008A41EC"/>
    <w:p w:rsidR="00577CD5" w:rsidRDefault="00577CD5"/>
    <w:sectPr w:rsidR="00577CD5" w:rsidSect="00577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8A41EC"/>
    <w:rsid w:val="00577CD5"/>
    <w:rsid w:val="006E6257"/>
    <w:rsid w:val="008A41EC"/>
    <w:rsid w:val="00B00808"/>
    <w:rsid w:val="00B4500E"/>
    <w:rsid w:val="00BD6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1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8A41EC"/>
    <w:pPr>
      <w:widowControl w:val="0"/>
      <w:snapToGri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8A4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4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1E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906</Words>
  <Characters>5167</Characters>
  <Application>Microsoft Office Word</Application>
  <DocSecurity>0</DocSecurity>
  <Lines>43</Lines>
  <Paragraphs>12</Paragraphs>
  <ScaleCrop>false</ScaleCrop>
  <Company/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1</cp:revision>
  <dcterms:created xsi:type="dcterms:W3CDTF">2023-12-06T05:23:00Z</dcterms:created>
  <dcterms:modified xsi:type="dcterms:W3CDTF">2023-12-06T05:26:00Z</dcterms:modified>
</cp:coreProperties>
</file>